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D5" w:rsidRPr="00A21356" w:rsidRDefault="00A97CD5" w:rsidP="00A97CD5">
      <w:bookmarkStart w:id="0" w:name="_GoBack"/>
      <w:bookmarkEnd w:id="0"/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sz w:val="21"/>
          <w:szCs w:val="21"/>
        </w:rPr>
      </w:pPr>
      <w:r w:rsidRPr="00A21356">
        <w:rPr>
          <w:rFonts w:ascii="Georgia" w:hAnsi="Georgia"/>
          <w:sz w:val="21"/>
          <w:szCs w:val="21"/>
        </w:rPr>
        <w:tab/>
      </w:r>
    </w:p>
    <w:p w:rsidR="00A97CD5" w:rsidRPr="00A21356" w:rsidRDefault="00A97CD5" w:rsidP="00A97CD5">
      <w:pPr>
        <w:pStyle w:val="Overskrift5"/>
        <w:spacing w:line="276" w:lineRule="auto"/>
        <w:jc w:val="left"/>
        <w:rPr>
          <w:rFonts w:ascii="Georgia" w:hAnsi="Georgia"/>
          <w:sz w:val="21"/>
          <w:szCs w:val="21"/>
        </w:rPr>
      </w:pPr>
      <w:r w:rsidRPr="00A21356">
        <w:rPr>
          <w:rFonts w:ascii="Georgia" w:hAnsi="Georgia"/>
          <w:sz w:val="21"/>
          <w:szCs w:val="21"/>
        </w:rPr>
        <w:t>STUDYPLAN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sz w:val="21"/>
                <w:szCs w:val="21"/>
              </w:rPr>
              <w:t>Programme:</w:t>
            </w: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sz w:val="21"/>
                <w:szCs w:val="21"/>
              </w:rPr>
              <w:t>Module (</w:t>
            </w:r>
            <w:r w:rsidR="000D6C92" w:rsidRPr="00A21356">
              <w:rPr>
                <w:rFonts w:ascii="Georgia" w:hAnsi="Georgia"/>
                <w:b/>
                <w:sz w:val="21"/>
                <w:szCs w:val="21"/>
              </w:rPr>
              <w:t>title</w:t>
            </w:r>
            <w:r w:rsidRPr="00A21356">
              <w:rPr>
                <w:rFonts w:ascii="Georgia" w:hAnsi="Georgia"/>
                <w:b/>
                <w:sz w:val="21"/>
                <w:szCs w:val="21"/>
              </w:rPr>
              <w:t xml:space="preserve"> and no.):</w:t>
            </w: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sz w:val="21"/>
                <w:szCs w:val="21"/>
              </w:rPr>
              <w:t>ECTS:</w:t>
            </w: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jc w:val="left"/>
              <w:rPr>
                <w:rFonts w:ascii="Georgia" w:hAnsi="Georgia"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sz w:val="21"/>
                <w:szCs w:val="21"/>
              </w:rPr>
              <w:t>Semest</w:t>
            </w:r>
            <w:r w:rsidR="000D6C92" w:rsidRPr="00A21356">
              <w:rPr>
                <w:rFonts w:ascii="Georgia" w:hAnsi="Georgia"/>
                <w:b/>
                <w:sz w:val="21"/>
                <w:szCs w:val="21"/>
              </w:rPr>
              <w:t>er</w:t>
            </w:r>
            <w:r w:rsidRPr="00A21356">
              <w:rPr>
                <w:rFonts w:ascii="Georgia" w:hAnsi="Georgia"/>
                <w:b/>
                <w:sz w:val="21"/>
                <w:szCs w:val="21"/>
              </w:rPr>
              <w:t xml:space="preserve"> + year:</w:t>
            </w: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sz w:val="21"/>
                <w:szCs w:val="21"/>
              </w:rPr>
              <w:t>Campus:</w:t>
            </w: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A97CD5" w:rsidRPr="00A21356" w:rsidTr="008A7752">
        <w:tc>
          <w:tcPr>
            <w:tcW w:w="2376" w:type="dxa"/>
            <w:shd w:val="clear" w:color="auto" w:fill="auto"/>
          </w:tcPr>
          <w:p w:rsidR="00A97CD5" w:rsidRPr="00A21356" w:rsidRDefault="00A97CD5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A97CD5" w:rsidRPr="00A21356" w:rsidRDefault="00A97CD5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A97CD5" w:rsidRPr="00A21356" w:rsidRDefault="00A97CD5" w:rsidP="00A97CD5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A97CD5" w:rsidRPr="00A21356" w:rsidRDefault="00A97CD5" w:rsidP="00A97CD5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</w:p>
    <w:p w:rsidR="00A97CD5" w:rsidRPr="00F913B9" w:rsidRDefault="000D6C92" w:rsidP="00A97CD5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  <w:lang w:val="en-US"/>
        </w:rPr>
      </w:pPr>
      <w:r w:rsidRPr="00F913B9">
        <w:rPr>
          <w:rFonts w:ascii="Georgia" w:hAnsi="Georgia"/>
          <w:b/>
          <w:bCs/>
          <w:sz w:val="21"/>
          <w:szCs w:val="21"/>
          <w:lang w:val="en-US"/>
        </w:rPr>
        <w:t>Coordinator</w:t>
      </w:r>
      <w:r w:rsidR="00FC688F" w:rsidRPr="00F913B9">
        <w:rPr>
          <w:rFonts w:ascii="Georgia" w:hAnsi="Georgia"/>
          <w:b/>
          <w:bCs/>
          <w:sz w:val="21"/>
          <w:szCs w:val="21"/>
          <w:lang w:val="en-US"/>
        </w:rPr>
        <w:t>s</w:t>
      </w:r>
      <w:r w:rsidR="00A97CD5" w:rsidRPr="00F913B9">
        <w:rPr>
          <w:rFonts w:ascii="Georgia" w:hAnsi="Georgia"/>
          <w:b/>
          <w:bCs/>
          <w:sz w:val="21"/>
          <w:szCs w:val="21"/>
          <w:lang w:val="en-US"/>
        </w:rPr>
        <w:t xml:space="preserve"> and e-mail</w:t>
      </w:r>
      <w:r w:rsidRPr="00F913B9">
        <w:rPr>
          <w:rFonts w:ascii="Georgia" w:hAnsi="Georgia"/>
          <w:b/>
          <w:bCs/>
          <w:sz w:val="21"/>
          <w:szCs w:val="21"/>
          <w:lang w:val="en-US"/>
        </w:rPr>
        <w:t xml:space="preserve"> address</w:t>
      </w:r>
      <w:r w:rsidR="00FC688F" w:rsidRPr="00F913B9">
        <w:rPr>
          <w:rFonts w:ascii="Georgia" w:hAnsi="Georgia"/>
          <w:b/>
          <w:bCs/>
          <w:sz w:val="21"/>
          <w:szCs w:val="21"/>
          <w:lang w:val="en-US"/>
        </w:rPr>
        <w:t>es</w:t>
      </w:r>
      <w:r w:rsidR="00A97CD5" w:rsidRPr="00F913B9">
        <w:rPr>
          <w:rFonts w:ascii="Georgia" w:hAnsi="Georgia"/>
          <w:b/>
          <w:bCs/>
          <w:sz w:val="21"/>
          <w:szCs w:val="21"/>
          <w:lang w:val="en-US"/>
        </w:rPr>
        <w:t xml:space="preserve"> </w:t>
      </w:r>
    </w:p>
    <w:p w:rsidR="00A97CD5" w:rsidRPr="00F913B9" w:rsidRDefault="00A97CD5" w:rsidP="00A97CD5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  <w:u w:val="single"/>
          <w:lang w:val="en-US"/>
        </w:rPr>
      </w:pPr>
    </w:p>
    <w:p w:rsidR="00A97CD5" w:rsidRPr="00F913B9" w:rsidRDefault="00A97CD5" w:rsidP="00A97CD5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  <w:lang w:val="en-US"/>
        </w:rPr>
      </w:pPr>
      <w:r w:rsidRPr="00F913B9">
        <w:rPr>
          <w:rFonts w:ascii="Georgia" w:hAnsi="Georgia"/>
          <w:b/>
          <w:bCs/>
          <w:sz w:val="21"/>
          <w:szCs w:val="21"/>
          <w:lang w:val="en-US"/>
        </w:rPr>
        <w:t>Lecturers and e-mail</w:t>
      </w:r>
      <w:r w:rsidR="000D6C92" w:rsidRPr="00F913B9">
        <w:rPr>
          <w:rFonts w:ascii="Georgia" w:hAnsi="Georgia"/>
          <w:b/>
          <w:bCs/>
          <w:sz w:val="21"/>
          <w:szCs w:val="21"/>
          <w:lang w:val="en-US"/>
        </w:rPr>
        <w:t xml:space="preserve"> address</w:t>
      </w:r>
      <w:r w:rsidR="00FC688F" w:rsidRPr="00F913B9">
        <w:rPr>
          <w:rFonts w:ascii="Georgia" w:hAnsi="Georgia"/>
          <w:b/>
          <w:bCs/>
          <w:sz w:val="21"/>
          <w:szCs w:val="21"/>
          <w:lang w:val="en-US"/>
        </w:rPr>
        <w:t>es</w:t>
      </w:r>
    </w:p>
    <w:p w:rsidR="00A97CD5" w:rsidRPr="00F913B9" w:rsidRDefault="00A97CD5" w:rsidP="00A97CD5">
      <w:pPr>
        <w:spacing w:line="276" w:lineRule="auto"/>
        <w:outlineLvl w:val="0"/>
        <w:rPr>
          <w:rFonts w:ascii="Georgia" w:hAnsi="Georgia"/>
          <w:bCs/>
          <w:sz w:val="21"/>
          <w:szCs w:val="21"/>
          <w:lang w:val="en-US"/>
        </w:rPr>
      </w:pPr>
    </w:p>
    <w:p w:rsidR="00A97CD5" w:rsidRPr="00F913B9" w:rsidRDefault="00A97CD5" w:rsidP="00A97CD5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  <w:lang w:val="en-US"/>
        </w:rPr>
      </w:pPr>
      <w:r w:rsidRPr="00F913B9">
        <w:rPr>
          <w:rFonts w:ascii="Georgia" w:hAnsi="Georgia"/>
          <w:b/>
          <w:bCs/>
          <w:sz w:val="21"/>
          <w:szCs w:val="21"/>
          <w:lang w:val="en-US"/>
        </w:rPr>
        <w:t xml:space="preserve">Time and date </w:t>
      </w:r>
    </w:p>
    <w:p w:rsidR="00FA76E5" w:rsidRPr="00A21356" w:rsidRDefault="00A97CD5" w:rsidP="00FA76E5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lang w:val="en-US"/>
        </w:rPr>
      </w:pPr>
      <w:r w:rsidRPr="00A21356">
        <w:rPr>
          <w:rFonts w:ascii="Georgia" w:hAnsi="Georgia"/>
          <w:bCs/>
          <w:sz w:val="21"/>
          <w:szCs w:val="21"/>
          <w:lang w:val="en-US"/>
        </w:rPr>
        <w:t xml:space="preserve">Please check the timetable: </w:t>
      </w:r>
      <w:hyperlink r:id="rId6" w:history="1">
        <w:r w:rsidR="00A21356" w:rsidRPr="00A21356">
          <w:rPr>
            <w:rStyle w:val="Hyperlink"/>
            <w:rFonts w:ascii="Georgia" w:hAnsi="Georgia"/>
            <w:bCs/>
            <w:sz w:val="21"/>
            <w:szCs w:val="21"/>
            <w:lang w:val="en-US"/>
          </w:rPr>
          <w:t>http://studerende.au.dk/en/studies/subject-portals/arts/teaching/timetables-arts/</w:t>
        </w:r>
      </w:hyperlink>
      <w:r w:rsidR="00FA76E5" w:rsidRPr="00A21356">
        <w:rPr>
          <w:rFonts w:ascii="Georgia" w:hAnsi="Georgia"/>
          <w:bCs/>
          <w:sz w:val="21"/>
          <w:szCs w:val="21"/>
          <w:lang w:val="en-US"/>
        </w:rPr>
        <w:t xml:space="preserve"> </w:t>
      </w:r>
    </w:p>
    <w:p w:rsidR="00A97CD5" w:rsidRPr="00A21356" w:rsidRDefault="00A97CD5" w:rsidP="00FA76E5">
      <w:pPr>
        <w:spacing w:line="276" w:lineRule="auto"/>
        <w:jc w:val="left"/>
        <w:outlineLvl w:val="0"/>
        <w:rPr>
          <w:rFonts w:ascii="Georgia" w:hAnsi="Georgia"/>
          <w:bCs/>
          <w:i/>
          <w:sz w:val="21"/>
          <w:szCs w:val="21"/>
          <w:lang w:val="en-US"/>
        </w:rPr>
      </w:pPr>
      <w:r w:rsidRPr="00A21356">
        <w:rPr>
          <w:rFonts w:ascii="Georgia" w:hAnsi="Georgia"/>
          <w:bCs/>
          <w:i/>
          <w:sz w:val="21"/>
          <w:szCs w:val="21"/>
          <w:lang w:val="en-US"/>
        </w:rPr>
        <w:t>*Course coordinator is asked to check the link and make sure that time and place are stated correctly</w:t>
      </w:r>
      <w:r w:rsidR="00C21DD8" w:rsidRPr="00A21356">
        <w:rPr>
          <w:rFonts w:ascii="Georgia" w:hAnsi="Georgia"/>
          <w:bCs/>
          <w:i/>
          <w:sz w:val="21"/>
          <w:szCs w:val="21"/>
          <w:lang w:val="en-US"/>
        </w:rPr>
        <w:t>.</w:t>
      </w:r>
    </w:p>
    <w:p w:rsidR="00A97CD5" w:rsidRPr="00A21356" w:rsidRDefault="00A97CD5" w:rsidP="00A97CD5">
      <w:pPr>
        <w:spacing w:line="276" w:lineRule="auto"/>
        <w:outlineLvl w:val="0"/>
        <w:rPr>
          <w:rFonts w:ascii="Georgia" w:hAnsi="Georgia"/>
          <w:bCs/>
          <w:sz w:val="21"/>
          <w:szCs w:val="21"/>
          <w:lang w:val="en-US"/>
        </w:rPr>
      </w:pPr>
    </w:p>
    <w:p w:rsidR="00A97CD5" w:rsidRPr="00F913B9" w:rsidRDefault="00A97CD5" w:rsidP="00882646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  <w:lang w:val="en-US"/>
        </w:rPr>
      </w:pPr>
      <w:r w:rsidRPr="00F913B9">
        <w:rPr>
          <w:rFonts w:ascii="Georgia" w:hAnsi="Georgia"/>
          <w:b/>
          <w:bCs/>
          <w:sz w:val="21"/>
          <w:szCs w:val="21"/>
          <w:lang w:val="en-US"/>
        </w:rPr>
        <w:t xml:space="preserve">Content and aim </w:t>
      </w:r>
    </w:p>
    <w:p w:rsidR="00A97CD5" w:rsidRPr="00A21356" w:rsidRDefault="00A97CD5" w:rsidP="00FA76E5">
      <w:pPr>
        <w:spacing w:line="276" w:lineRule="auto"/>
        <w:jc w:val="left"/>
        <w:outlineLvl w:val="0"/>
        <w:rPr>
          <w:rFonts w:ascii="Georgia" w:hAnsi="Georgia"/>
          <w:sz w:val="21"/>
          <w:szCs w:val="21"/>
          <w:lang w:val="en-US"/>
        </w:rPr>
      </w:pPr>
      <w:r w:rsidRPr="00A21356">
        <w:rPr>
          <w:rFonts w:ascii="Georgia" w:hAnsi="Georgia"/>
          <w:bCs/>
          <w:sz w:val="21"/>
          <w:szCs w:val="21"/>
          <w:lang w:val="en-US"/>
        </w:rPr>
        <w:t xml:space="preserve">Please check the academic regulations: </w:t>
      </w:r>
      <w:hyperlink r:id="rId7" w:history="1">
        <w:r w:rsidR="00A21356" w:rsidRPr="00A21356">
          <w:rPr>
            <w:rStyle w:val="Hyperlink"/>
            <w:rFonts w:ascii="Georgia" w:hAnsi="Georgia"/>
            <w:sz w:val="21"/>
            <w:szCs w:val="21"/>
            <w:lang w:val="en-US"/>
          </w:rPr>
          <w:t>http://studerende.au.dk/en/studies/subject-portals/arts/academicregulations/</w:t>
        </w:r>
      </w:hyperlink>
    </w:p>
    <w:p w:rsidR="00A97CD5" w:rsidRPr="00087596" w:rsidRDefault="00A97CD5" w:rsidP="00A97CD5">
      <w:pPr>
        <w:spacing w:line="276" w:lineRule="auto"/>
        <w:rPr>
          <w:rFonts w:ascii="Georgia" w:hAnsi="Georgia"/>
          <w:bCs/>
          <w:sz w:val="21"/>
          <w:szCs w:val="21"/>
          <w:lang w:val="en-US"/>
        </w:rPr>
      </w:pPr>
    </w:p>
    <w:p w:rsidR="00A97CD5" w:rsidRPr="00A21356" w:rsidRDefault="00A97CD5" w:rsidP="00A97CD5">
      <w:pPr>
        <w:spacing w:line="276" w:lineRule="auto"/>
        <w:rPr>
          <w:rFonts w:ascii="Georgia" w:hAnsi="Georgia"/>
          <w:b/>
          <w:bCs/>
          <w:sz w:val="21"/>
          <w:szCs w:val="21"/>
          <w:lang w:val="en-US"/>
        </w:rPr>
      </w:pPr>
      <w:r w:rsidRPr="00A21356">
        <w:rPr>
          <w:rFonts w:ascii="Georgia" w:hAnsi="Georgia"/>
          <w:b/>
          <w:bCs/>
          <w:sz w:val="21"/>
          <w:szCs w:val="21"/>
          <w:lang w:val="en-US"/>
        </w:rPr>
        <w:t>Examination</w:t>
      </w:r>
    </w:p>
    <w:p w:rsidR="00882646" w:rsidRPr="00A21356" w:rsidRDefault="00A97CD5" w:rsidP="00882646">
      <w:pPr>
        <w:spacing w:line="276" w:lineRule="auto"/>
        <w:jc w:val="left"/>
        <w:outlineLvl w:val="0"/>
        <w:rPr>
          <w:rFonts w:ascii="Georgia" w:hAnsi="Georgia"/>
          <w:sz w:val="21"/>
          <w:szCs w:val="21"/>
          <w:lang w:val="en-US"/>
        </w:rPr>
      </w:pPr>
      <w:r w:rsidRPr="00A21356">
        <w:rPr>
          <w:rFonts w:ascii="Georgia" w:hAnsi="Georgia"/>
          <w:bCs/>
          <w:sz w:val="21"/>
          <w:szCs w:val="21"/>
          <w:lang w:val="en-US"/>
        </w:rPr>
        <w:t xml:space="preserve">Please check the academic regulations: </w:t>
      </w:r>
      <w:hyperlink r:id="rId8" w:history="1">
        <w:r w:rsidR="00A21356" w:rsidRPr="00A21356">
          <w:rPr>
            <w:rStyle w:val="Hyperlink"/>
            <w:rFonts w:ascii="Georgia" w:hAnsi="Georgia"/>
            <w:sz w:val="21"/>
            <w:szCs w:val="21"/>
            <w:lang w:val="en-US"/>
          </w:rPr>
          <w:t>http://studerende.au.dk/en/studies/subject-portals/arts/academicregulations/</w:t>
        </w:r>
      </w:hyperlink>
    </w:p>
    <w:p w:rsidR="00A97CD5" w:rsidRPr="00F913B9" w:rsidRDefault="00A97CD5" w:rsidP="00FA76E5">
      <w:pPr>
        <w:spacing w:line="276" w:lineRule="auto"/>
        <w:jc w:val="left"/>
        <w:outlineLvl w:val="0"/>
        <w:rPr>
          <w:rFonts w:ascii="Georgia" w:hAnsi="Georgia"/>
          <w:sz w:val="21"/>
          <w:szCs w:val="21"/>
          <w:lang w:val="en-US"/>
        </w:rPr>
      </w:pPr>
      <w:r w:rsidRPr="00F913B9">
        <w:rPr>
          <w:rFonts w:ascii="Georgia" w:hAnsi="Georgia"/>
          <w:bCs/>
          <w:sz w:val="21"/>
          <w:szCs w:val="21"/>
          <w:lang w:val="en-US"/>
        </w:rPr>
        <w:t xml:space="preserve">Examination dates: </w:t>
      </w:r>
      <w:hyperlink r:id="rId9" w:history="1">
        <w:r w:rsidR="00FA76E5" w:rsidRPr="00F913B9">
          <w:rPr>
            <w:rStyle w:val="Hyperlink"/>
            <w:rFonts w:ascii="Georgia" w:hAnsi="Georgia"/>
            <w:sz w:val="21"/>
            <w:szCs w:val="21"/>
            <w:lang w:val="en-US"/>
          </w:rPr>
          <w:t>http://studerende.au.dk/en/studies/subject-portals/arts/exams/exam-timetables/</w:t>
        </w:r>
      </w:hyperlink>
    </w:p>
    <w:p w:rsidR="00FA76E5" w:rsidRPr="00F913B9" w:rsidRDefault="00FA76E5" w:rsidP="00FA76E5">
      <w:pPr>
        <w:spacing w:line="276" w:lineRule="auto"/>
        <w:outlineLvl w:val="0"/>
        <w:rPr>
          <w:rFonts w:ascii="Georgia" w:hAnsi="Georgia"/>
          <w:bCs/>
          <w:sz w:val="21"/>
          <w:szCs w:val="21"/>
          <w:lang w:val="en-US"/>
        </w:rPr>
      </w:pPr>
    </w:p>
    <w:p w:rsidR="00A97CD5" w:rsidRPr="00F913B9" w:rsidRDefault="00A97CD5" w:rsidP="00A97CD5">
      <w:pPr>
        <w:spacing w:line="276" w:lineRule="auto"/>
        <w:rPr>
          <w:rFonts w:ascii="Georgia" w:hAnsi="Georgia"/>
          <w:b/>
          <w:bCs/>
          <w:sz w:val="21"/>
          <w:szCs w:val="21"/>
          <w:lang w:val="en-US"/>
        </w:rPr>
      </w:pPr>
      <w:r w:rsidRPr="00F913B9">
        <w:rPr>
          <w:rFonts w:ascii="Georgia" w:hAnsi="Georgia"/>
          <w:b/>
          <w:bCs/>
          <w:sz w:val="21"/>
          <w:szCs w:val="21"/>
          <w:lang w:val="en-US"/>
        </w:rPr>
        <w:t xml:space="preserve">Teaching and learning approach </w:t>
      </w:r>
    </w:p>
    <w:p w:rsidR="00A97CD5" w:rsidRPr="00F913B9" w:rsidRDefault="00A97CD5" w:rsidP="00A97CD5">
      <w:pPr>
        <w:spacing w:line="276" w:lineRule="auto"/>
        <w:rPr>
          <w:rFonts w:ascii="Georgia" w:hAnsi="Georgia"/>
          <w:bCs/>
          <w:i/>
          <w:sz w:val="21"/>
          <w:szCs w:val="21"/>
          <w:lang w:val="en-US"/>
        </w:rPr>
      </w:pPr>
      <w:r w:rsidRPr="00F913B9">
        <w:rPr>
          <w:rFonts w:ascii="Georgia" w:hAnsi="Georgia"/>
          <w:bCs/>
          <w:i/>
          <w:sz w:val="21"/>
          <w:szCs w:val="21"/>
          <w:lang w:val="en-US"/>
        </w:rPr>
        <w:t>*This section can be utilized in need of information concerning issues related to the teaching, such as portfolio-processes and the like</w:t>
      </w:r>
      <w:r w:rsidR="00C746A9" w:rsidRPr="00F913B9">
        <w:rPr>
          <w:rFonts w:ascii="Georgia" w:hAnsi="Georgia"/>
          <w:bCs/>
          <w:i/>
          <w:sz w:val="21"/>
          <w:szCs w:val="21"/>
          <w:lang w:val="en-US"/>
        </w:rPr>
        <w:t>.</w:t>
      </w:r>
    </w:p>
    <w:p w:rsidR="00A97CD5" w:rsidRPr="00F913B9" w:rsidRDefault="00A97CD5" w:rsidP="00A97CD5">
      <w:pPr>
        <w:spacing w:line="276" w:lineRule="auto"/>
        <w:rPr>
          <w:rFonts w:ascii="Georgia" w:hAnsi="Georgia"/>
          <w:bCs/>
          <w:sz w:val="21"/>
          <w:szCs w:val="21"/>
          <w:lang w:val="en-US"/>
        </w:rPr>
      </w:pPr>
    </w:p>
    <w:p w:rsidR="00A97CD5" w:rsidRPr="00F913B9" w:rsidRDefault="00C746A9" w:rsidP="00A97CD5">
      <w:pPr>
        <w:rPr>
          <w:rFonts w:ascii="Georgia" w:hAnsi="Georgia"/>
          <w:b/>
          <w:sz w:val="21"/>
          <w:szCs w:val="21"/>
          <w:lang w:val="en-US"/>
        </w:rPr>
      </w:pPr>
      <w:r w:rsidRPr="00F913B9">
        <w:rPr>
          <w:rFonts w:ascii="Georgia" w:hAnsi="Georgia"/>
          <w:b/>
          <w:sz w:val="21"/>
          <w:szCs w:val="21"/>
          <w:lang w:val="en-US"/>
        </w:rPr>
        <w:t>Supervision</w:t>
      </w:r>
      <w:r w:rsidR="00A97CD5" w:rsidRPr="00F913B9">
        <w:rPr>
          <w:rFonts w:ascii="Georgia" w:hAnsi="Georgia"/>
          <w:b/>
          <w:sz w:val="21"/>
          <w:szCs w:val="21"/>
          <w:lang w:val="en-US"/>
        </w:rPr>
        <w:t xml:space="preserve"> and feedback</w:t>
      </w:r>
    </w:p>
    <w:p w:rsidR="00A97CD5" w:rsidRPr="00F913B9" w:rsidRDefault="00A97CD5" w:rsidP="00A97CD5">
      <w:pPr>
        <w:rPr>
          <w:rFonts w:ascii="Georgia" w:hAnsi="Georgia"/>
          <w:b/>
          <w:i/>
          <w:sz w:val="21"/>
          <w:szCs w:val="21"/>
          <w:lang w:val="en-US"/>
        </w:rPr>
      </w:pPr>
      <w:r w:rsidRPr="00F913B9">
        <w:rPr>
          <w:rFonts w:ascii="Georgia" w:hAnsi="Georgia"/>
          <w:i/>
          <w:sz w:val="21"/>
          <w:szCs w:val="21"/>
          <w:lang w:val="en-US"/>
        </w:rPr>
        <w:t xml:space="preserve">*How are </w:t>
      </w:r>
      <w:r w:rsidR="00C746A9" w:rsidRPr="00F913B9">
        <w:rPr>
          <w:rFonts w:ascii="Georgia" w:hAnsi="Georgia"/>
          <w:i/>
          <w:sz w:val="21"/>
          <w:szCs w:val="21"/>
          <w:lang w:val="en-US"/>
        </w:rPr>
        <w:t>supervision</w:t>
      </w:r>
      <w:r w:rsidRPr="00F913B9">
        <w:rPr>
          <w:rFonts w:ascii="Georgia" w:hAnsi="Georgia"/>
          <w:i/>
          <w:sz w:val="21"/>
          <w:szCs w:val="21"/>
          <w:lang w:val="en-US"/>
        </w:rPr>
        <w:t xml:space="preserve"> and feedback part of the module? If </w:t>
      </w:r>
      <w:r w:rsidR="00C746A9" w:rsidRPr="00F913B9">
        <w:rPr>
          <w:rFonts w:ascii="Georgia" w:hAnsi="Georgia"/>
          <w:i/>
          <w:sz w:val="21"/>
          <w:szCs w:val="21"/>
          <w:lang w:val="en-US"/>
        </w:rPr>
        <w:t>supervision</w:t>
      </w:r>
      <w:r w:rsidRPr="00F913B9">
        <w:rPr>
          <w:rFonts w:ascii="Georgia" w:hAnsi="Georgia"/>
          <w:i/>
          <w:sz w:val="21"/>
          <w:szCs w:val="21"/>
          <w:lang w:val="en-US"/>
        </w:rPr>
        <w:t xml:space="preserve"> and feedback are not part of the module, please state that</w:t>
      </w:r>
      <w:r w:rsidR="00C746A9" w:rsidRPr="00F913B9">
        <w:rPr>
          <w:rFonts w:ascii="Georgia" w:hAnsi="Georgia"/>
          <w:i/>
          <w:sz w:val="21"/>
          <w:szCs w:val="21"/>
          <w:lang w:val="en-US"/>
        </w:rPr>
        <w:t>.</w:t>
      </w:r>
    </w:p>
    <w:p w:rsidR="00A97CD5" w:rsidRPr="00F913B9" w:rsidRDefault="00A97CD5" w:rsidP="00A97CD5">
      <w:pPr>
        <w:rPr>
          <w:rFonts w:ascii="Georgia" w:hAnsi="Georgia"/>
          <w:b/>
          <w:sz w:val="21"/>
          <w:szCs w:val="21"/>
          <w:u w:val="single"/>
          <w:lang w:val="en-US"/>
        </w:rPr>
      </w:pPr>
    </w:p>
    <w:p w:rsidR="00A97CD5" w:rsidRPr="00F913B9" w:rsidRDefault="00A97CD5" w:rsidP="00A97CD5">
      <w:pPr>
        <w:rPr>
          <w:rFonts w:ascii="Georgia" w:hAnsi="Georgia"/>
          <w:i/>
          <w:sz w:val="21"/>
          <w:szCs w:val="21"/>
          <w:lang w:val="en-US"/>
        </w:rPr>
      </w:pPr>
      <w:r w:rsidRPr="00F913B9">
        <w:rPr>
          <w:rFonts w:ascii="Georgia" w:hAnsi="Georgia"/>
          <w:b/>
          <w:sz w:val="21"/>
          <w:szCs w:val="21"/>
          <w:lang w:val="en-US"/>
        </w:rPr>
        <w:t>Course Evaluation</w:t>
      </w:r>
    </w:p>
    <w:p w:rsidR="00A97CD5" w:rsidRPr="00F913B9" w:rsidRDefault="00A97CD5" w:rsidP="00A97CD5">
      <w:pPr>
        <w:rPr>
          <w:rFonts w:ascii="Georgia" w:hAnsi="Georgia"/>
          <w:color w:val="212121"/>
          <w:sz w:val="21"/>
          <w:szCs w:val="21"/>
          <w:lang w:val="en-US"/>
        </w:rPr>
      </w:pPr>
      <w:r w:rsidRPr="00F913B9">
        <w:rPr>
          <w:rFonts w:ascii="Georgia" w:hAnsi="Georgia"/>
          <w:color w:val="212121"/>
          <w:sz w:val="21"/>
          <w:szCs w:val="21"/>
          <w:lang w:val="en-US"/>
        </w:rPr>
        <w:t xml:space="preserve">The questionnaire </w:t>
      </w:r>
      <w:r w:rsidR="007D59E4" w:rsidRPr="00F913B9">
        <w:rPr>
          <w:rFonts w:ascii="Georgia" w:hAnsi="Georgia"/>
          <w:color w:val="212121"/>
          <w:sz w:val="21"/>
          <w:szCs w:val="21"/>
          <w:lang w:val="en-US"/>
        </w:rPr>
        <w:t xml:space="preserve">is </w:t>
      </w:r>
      <w:r w:rsidR="00F913B9">
        <w:rPr>
          <w:rFonts w:ascii="Georgia" w:hAnsi="Georgia"/>
          <w:color w:val="212121"/>
          <w:sz w:val="21"/>
          <w:szCs w:val="21"/>
          <w:lang w:val="en-US"/>
        </w:rPr>
        <w:t xml:space="preserve">distributed by mail and is </w:t>
      </w:r>
      <w:r w:rsidR="00260951" w:rsidRPr="00F913B9">
        <w:rPr>
          <w:rFonts w:ascii="Georgia" w:hAnsi="Georgia"/>
          <w:color w:val="212121"/>
          <w:sz w:val="21"/>
          <w:szCs w:val="21"/>
          <w:lang w:val="en-US"/>
        </w:rPr>
        <w:t xml:space="preserve">also </w:t>
      </w:r>
      <w:r w:rsidR="00C21DD8" w:rsidRPr="00F913B9">
        <w:rPr>
          <w:rFonts w:ascii="Georgia" w:hAnsi="Georgia"/>
          <w:color w:val="212121"/>
          <w:sz w:val="21"/>
          <w:szCs w:val="21"/>
          <w:lang w:val="en-US"/>
        </w:rPr>
        <w:t>accessible on</w:t>
      </w:r>
      <w:r w:rsidR="00C746A9" w:rsidRPr="00F913B9">
        <w:rPr>
          <w:rFonts w:ascii="Georgia" w:hAnsi="Georgia"/>
          <w:color w:val="212121"/>
          <w:sz w:val="21"/>
          <w:szCs w:val="21"/>
          <w:lang w:val="en-US"/>
        </w:rPr>
        <w:t xml:space="preserve"> Blackb</w:t>
      </w:r>
      <w:r w:rsidRPr="00F913B9">
        <w:rPr>
          <w:rFonts w:ascii="Georgia" w:hAnsi="Georgia"/>
          <w:color w:val="212121"/>
          <w:sz w:val="21"/>
          <w:szCs w:val="21"/>
          <w:lang w:val="en-US"/>
        </w:rPr>
        <w:t xml:space="preserve">oard. The students are to answer the questionnaire </w:t>
      </w:r>
      <w:r w:rsidR="00B20AEB" w:rsidRPr="00F913B9">
        <w:rPr>
          <w:rFonts w:ascii="Georgia" w:hAnsi="Georgia"/>
          <w:color w:val="212121"/>
          <w:sz w:val="21"/>
          <w:szCs w:val="21"/>
          <w:lang w:val="en-US"/>
        </w:rPr>
        <w:t xml:space="preserve">during the </w:t>
      </w:r>
      <w:r w:rsidRPr="00F913B9">
        <w:rPr>
          <w:rFonts w:ascii="Georgia" w:hAnsi="Georgia"/>
          <w:color w:val="212121"/>
          <w:sz w:val="21"/>
          <w:szCs w:val="21"/>
          <w:lang w:val="en-US"/>
        </w:rPr>
        <w:t>second to last</w:t>
      </w:r>
      <w:r w:rsidR="00B20AEB" w:rsidRPr="00F913B9">
        <w:rPr>
          <w:rFonts w:ascii="Georgia" w:hAnsi="Georgia"/>
          <w:color w:val="212121"/>
          <w:sz w:val="21"/>
          <w:szCs w:val="21"/>
          <w:lang w:val="en-US"/>
        </w:rPr>
        <w:t xml:space="preserve"> session</w:t>
      </w:r>
      <w:r w:rsidRPr="00F913B9">
        <w:rPr>
          <w:rFonts w:ascii="Georgia" w:hAnsi="Georgia"/>
          <w:color w:val="212121"/>
          <w:sz w:val="21"/>
          <w:szCs w:val="21"/>
          <w:lang w:val="en-US"/>
        </w:rPr>
        <w:t xml:space="preserve">, and the results of the questionnaire are discussed with the students </w:t>
      </w:r>
      <w:r w:rsidR="00B20AEB" w:rsidRPr="00F913B9">
        <w:rPr>
          <w:rFonts w:ascii="Georgia" w:hAnsi="Georgia"/>
          <w:color w:val="212121"/>
          <w:sz w:val="21"/>
          <w:szCs w:val="21"/>
          <w:lang w:val="en-US"/>
        </w:rPr>
        <w:t xml:space="preserve">during </w:t>
      </w:r>
      <w:r w:rsidRPr="00F913B9">
        <w:rPr>
          <w:rFonts w:ascii="Georgia" w:hAnsi="Georgia"/>
          <w:color w:val="212121"/>
          <w:sz w:val="21"/>
          <w:szCs w:val="21"/>
          <w:lang w:val="en-US"/>
        </w:rPr>
        <w:t xml:space="preserve">the last </w:t>
      </w:r>
      <w:r w:rsidR="00B20AEB" w:rsidRPr="00F913B9">
        <w:rPr>
          <w:rFonts w:ascii="Georgia" w:hAnsi="Georgia"/>
          <w:color w:val="212121"/>
          <w:sz w:val="21"/>
          <w:szCs w:val="21"/>
          <w:lang w:val="en-US"/>
        </w:rPr>
        <w:t>session</w:t>
      </w:r>
      <w:r w:rsidRPr="00F913B9">
        <w:rPr>
          <w:rFonts w:ascii="Georgia" w:hAnsi="Georgia"/>
          <w:color w:val="212121"/>
          <w:sz w:val="21"/>
          <w:szCs w:val="21"/>
          <w:lang w:val="en-US"/>
        </w:rPr>
        <w:t xml:space="preserve">. </w:t>
      </w:r>
    </w:p>
    <w:p w:rsidR="00A97CD5" w:rsidRPr="00F913B9" w:rsidRDefault="00A97CD5" w:rsidP="00E748AE">
      <w:pPr>
        <w:jc w:val="left"/>
        <w:rPr>
          <w:rFonts w:ascii="Georgia" w:hAnsi="Georgia"/>
          <w:i/>
          <w:color w:val="212121"/>
          <w:sz w:val="21"/>
          <w:szCs w:val="21"/>
          <w:lang w:val="en-US"/>
        </w:rPr>
      </w:pPr>
      <w:r w:rsidRPr="00F913B9">
        <w:rPr>
          <w:rFonts w:ascii="Georgia" w:hAnsi="Georgia"/>
          <w:i/>
          <w:color w:val="212121"/>
          <w:sz w:val="21"/>
          <w:szCs w:val="21"/>
          <w:lang w:val="en-US"/>
        </w:rPr>
        <w:t xml:space="preserve">*For further information please see the following: </w:t>
      </w:r>
      <w:hyperlink r:id="rId10" w:history="1">
        <w:r w:rsidRPr="00F913B9">
          <w:rPr>
            <w:rStyle w:val="Hyperlink"/>
            <w:rFonts w:ascii="Georgia" w:hAnsi="Georgia"/>
            <w:i/>
            <w:sz w:val="21"/>
            <w:szCs w:val="21"/>
            <w:lang w:val="en-US"/>
          </w:rPr>
          <w:t>http://edu.medarbejdere.au.dk/undervisere/undervisningsevaluering/</w:t>
        </w:r>
      </w:hyperlink>
    </w:p>
    <w:p w:rsidR="00A97CD5" w:rsidRPr="00F913B9" w:rsidRDefault="00A97CD5" w:rsidP="00A97CD5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  <w:u w:val="single"/>
          <w:lang w:val="en-US"/>
        </w:rPr>
      </w:pPr>
    </w:p>
    <w:p w:rsidR="00A97CD5" w:rsidRPr="00F913B9" w:rsidRDefault="00A97CD5" w:rsidP="00A97CD5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  <w:lang w:val="en-US"/>
        </w:rPr>
      </w:pPr>
      <w:r w:rsidRPr="00F913B9">
        <w:rPr>
          <w:rFonts w:ascii="Georgia" w:hAnsi="Georgia"/>
          <w:b/>
          <w:bCs/>
          <w:sz w:val="21"/>
          <w:szCs w:val="21"/>
          <w:lang w:val="en-US"/>
        </w:rPr>
        <w:t>Literature</w:t>
      </w:r>
    </w:p>
    <w:p w:rsidR="00A97CD5" w:rsidRPr="00F913B9" w:rsidRDefault="00A97CD5" w:rsidP="00A97CD5">
      <w:pPr>
        <w:spacing w:line="276" w:lineRule="auto"/>
        <w:jc w:val="left"/>
        <w:outlineLvl w:val="0"/>
        <w:rPr>
          <w:rFonts w:ascii="Georgia" w:hAnsi="Georgia"/>
          <w:bCs/>
          <w:i/>
          <w:sz w:val="21"/>
          <w:szCs w:val="21"/>
          <w:u w:val="single"/>
          <w:lang w:val="en-US"/>
        </w:rPr>
      </w:pPr>
      <w:r w:rsidRPr="00F913B9">
        <w:rPr>
          <w:rFonts w:ascii="Georgia" w:hAnsi="Georgia"/>
          <w:bCs/>
          <w:i/>
          <w:sz w:val="21"/>
          <w:szCs w:val="21"/>
          <w:lang w:val="en-US"/>
        </w:rPr>
        <w:t>*If needed please divide the literature in t</w:t>
      </w:r>
      <w:r w:rsidR="008D223A" w:rsidRPr="00F913B9">
        <w:rPr>
          <w:rFonts w:ascii="Georgia" w:hAnsi="Georgia"/>
          <w:bCs/>
          <w:i/>
          <w:sz w:val="21"/>
          <w:szCs w:val="21"/>
          <w:lang w:val="en-US"/>
        </w:rPr>
        <w:t>wo categories (for</w:t>
      </w:r>
      <w:r w:rsidRPr="00F913B9">
        <w:rPr>
          <w:rFonts w:ascii="Georgia" w:hAnsi="Georgia"/>
          <w:bCs/>
          <w:i/>
          <w:sz w:val="21"/>
          <w:szCs w:val="21"/>
          <w:lang w:val="en-US"/>
        </w:rPr>
        <w:t xml:space="preserve"> example ’mandatory and supplementary literature’, primary and secondary literature’)</w:t>
      </w:r>
    </w:p>
    <w:p w:rsidR="00A97CD5" w:rsidRPr="00A21356" w:rsidRDefault="00A97CD5" w:rsidP="00A97CD5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  <w:r w:rsidRPr="00F913B9">
        <w:rPr>
          <w:rFonts w:ascii="Georgia" w:hAnsi="Georgia"/>
          <w:b/>
          <w:sz w:val="21"/>
          <w:szCs w:val="21"/>
          <w:lang w:val="en-US"/>
        </w:rPr>
        <w:br w:type="page"/>
      </w:r>
      <w:r w:rsidRPr="00A21356">
        <w:rPr>
          <w:rFonts w:ascii="Georgia" w:hAnsi="Georgia"/>
          <w:b/>
          <w:sz w:val="21"/>
          <w:szCs w:val="21"/>
          <w:u w:val="single"/>
        </w:rPr>
        <w:lastRenderedPageBreak/>
        <w:t xml:space="preserve">Lecture plan </w:t>
      </w:r>
    </w:p>
    <w:p w:rsidR="00A97CD5" w:rsidRPr="00A21356" w:rsidRDefault="00A97CD5" w:rsidP="00A97CD5">
      <w:pPr>
        <w:spacing w:line="276" w:lineRule="auto"/>
        <w:rPr>
          <w:rFonts w:ascii="Georgia" w:hAnsi="Georgia"/>
          <w:sz w:val="21"/>
          <w:szCs w:val="21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941"/>
        <w:gridCol w:w="2357"/>
      </w:tblGrid>
      <w:tr w:rsidR="00A97CD5" w:rsidRPr="00A21356" w:rsidTr="008A7752">
        <w:trPr>
          <w:trHeight w:hRule="exact" w:val="340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bCs/>
                <w:sz w:val="21"/>
                <w:szCs w:val="21"/>
              </w:rPr>
              <w:t xml:space="preserve">Theme </w:t>
            </w: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/>
                <w:bCs/>
                <w:sz w:val="21"/>
                <w:szCs w:val="21"/>
              </w:rPr>
              <w:t>Lecturer</w:t>
            </w: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1</w:t>
            </w:r>
          </w:p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5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6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7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8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9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10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11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12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13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A97CD5" w:rsidRPr="00A21356" w:rsidTr="008A7752">
        <w:trPr>
          <w:trHeight w:hRule="exact" w:val="312"/>
          <w:jc w:val="center"/>
        </w:trPr>
        <w:tc>
          <w:tcPr>
            <w:tcW w:w="504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A21356">
              <w:rPr>
                <w:rFonts w:ascii="Georgia" w:hAnsi="Georgia"/>
                <w:bCs/>
                <w:sz w:val="21"/>
                <w:szCs w:val="21"/>
              </w:rPr>
              <w:t>14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A97CD5" w:rsidRPr="00A21356" w:rsidRDefault="00A97CD5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</w:tbl>
    <w:p w:rsidR="00A97CD5" w:rsidRPr="00A21356" w:rsidRDefault="00A97CD5" w:rsidP="00A97CD5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rPr>
          <w:rFonts w:ascii="Georgia" w:hAnsi="Georgia"/>
          <w:bCs/>
          <w:sz w:val="21"/>
          <w:szCs w:val="21"/>
        </w:rPr>
      </w:pPr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</w:p>
    <w:p w:rsidR="00A97CD5" w:rsidRPr="00A21356" w:rsidRDefault="00A97CD5" w:rsidP="00A97CD5">
      <w:pPr>
        <w:rPr>
          <w:rFonts w:ascii="Georgia" w:hAnsi="Georgia"/>
          <w:sz w:val="21"/>
          <w:szCs w:val="21"/>
        </w:rPr>
      </w:pPr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A97CD5" w:rsidRPr="00A21356" w:rsidRDefault="00A97CD5" w:rsidP="00A97CD5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jc w:val="left"/>
        <w:rPr>
          <w:rFonts w:ascii="Georgia" w:hAnsi="Georgia"/>
          <w:sz w:val="21"/>
          <w:szCs w:val="21"/>
        </w:rPr>
      </w:pPr>
      <w:r w:rsidRPr="00A21356">
        <w:rPr>
          <w:rFonts w:ascii="Georgia" w:hAnsi="Georgia"/>
          <w:sz w:val="21"/>
          <w:szCs w:val="21"/>
        </w:rPr>
        <w:tab/>
      </w:r>
      <w:r w:rsidRPr="00A21356">
        <w:rPr>
          <w:rFonts w:ascii="Georgia" w:hAnsi="Georgia"/>
          <w:sz w:val="21"/>
          <w:szCs w:val="21"/>
        </w:rPr>
        <w:tab/>
      </w:r>
      <w:r w:rsidRPr="00A21356">
        <w:rPr>
          <w:rFonts w:ascii="Georgia" w:hAnsi="Georgia"/>
          <w:sz w:val="21"/>
          <w:szCs w:val="21"/>
        </w:rPr>
        <w:tab/>
      </w:r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  <w:r w:rsidRPr="00A21356">
        <w:rPr>
          <w:rFonts w:ascii="Georgia" w:hAnsi="Georgia"/>
          <w:sz w:val="21"/>
          <w:szCs w:val="21"/>
        </w:rPr>
        <w:br w:type="page"/>
      </w:r>
      <w:r w:rsidRPr="00A21356">
        <w:rPr>
          <w:rFonts w:ascii="Georgia" w:hAnsi="Georgia"/>
          <w:b/>
          <w:bCs/>
          <w:sz w:val="21"/>
          <w:szCs w:val="21"/>
        </w:rPr>
        <w:lastRenderedPageBreak/>
        <w:t>Session X</w:t>
      </w:r>
    </w:p>
    <w:p w:rsidR="00A97CD5" w:rsidRPr="00A21356" w:rsidRDefault="00AA56A1" w:rsidP="00A97CD5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A21356">
        <w:rPr>
          <w:rFonts w:ascii="Georgia" w:hAnsi="Georgia"/>
          <w:b/>
          <w:bCs/>
          <w:sz w:val="21"/>
          <w:szCs w:val="21"/>
        </w:rPr>
        <w:t>Title</w:t>
      </w:r>
      <w:r w:rsidR="00A97CD5" w:rsidRPr="00A21356">
        <w:rPr>
          <w:rFonts w:ascii="Georgia" w:hAnsi="Georgia"/>
          <w:b/>
          <w:bCs/>
          <w:sz w:val="21"/>
          <w:szCs w:val="21"/>
        </w:rPr>
        <w:t xml:space="preserve">: </w:t>
      </w:r>
    </w:p>
    <w:p w:rsidR="00A97CD5" w:rsidRPr="00A21356" w:rsidRDefault="00A97CD5" w:rsidP="00A97CD5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A21356">
        <w:rPr>
          <w:rFonts w:ascii="Georgia" w:hAnsi="Georgia"/>
          <w:b/>
          <w:bCs/>
          <w:sz w:val="21"/>
          <w:szCs w:val="21"/>
        </w:rPr>
        <w:t xml:space="preserve">Lecturer: </w:t>
      </w:r>
    </w:p>
    <w:p w:rsidR="00A97CD5" w:rsidRPr="00A21356" w:rsidRDefault="00A97CD5" w:rsidP="00A97CD5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A97CD5" w:rsidRPr="00A21356" w:rsidRDefault="00A97CD5" w:rsidP="00A97CD5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u w:val="single"/>
        </w:rPr>
      </w:pPr>
    </w:p>
    <w:p w:rsidR="00A97CD5" w:rsidRPr="00A21356" w:rsidRDefault="00A97CD5" w:rsidP="00A97CD5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A21356">
        <w:rPr>
          <w:rFonts w:ascii="Georgia" w:hAnsi="Georgia"/>
          <w:bCs/>
          <w:sz w:val="21"/>
          <w:szCs w:val="21"/>
        </w:rPr>
        <w:t>Content:</w:t>
      </w:r>
    </w:p>
    <w:p w:rsidR="00A97CD5" w:rsidRPr="00F913B9" w:rsidRDefault="00A97CD5" w:rsidP="00A97CD5">
      <w:pPr>
        <w:spacing w:line="276" w:lineRule="auto"/>
        <w:rPr>
          <w:rFonts w:ascii="Georgia" w:hAnsi="Georgia"/>
          <w:bCs/>
          <w:i/>
          <w:sz w:val="21"/>
          <w:szCs w:val="21"/>
          <w:lang w:val="en-US"/>
        </w:rPr>
      </w:pPr>
      <w:r w:rsidRPr="00F913B9">
        <w:rPr>
          <w:rFonts w:ascii="Georgia" w:hAnsi="Georgia"/>
          <w:bCs/>
          <w:i/>
          <w:sz w:val="21"/>
          <w:szCs w:val="21"/>
          <w:lang w:val="en-US"/>
        </w:rPr>
        <w:t>*Content and aim to each session should not exceed half a page</w:t>
      </w:r>
    </w:p>
    <w:p w:rsidR="00A97CD5" w:rsidRPr="00F913B9" w:rsidRDefault="00A97CD5" w:rsidP="00A97CD5">
      <w:pPr>
        <w:spacing w:line="276" w:lineRule="auto"/>
        <w:jc w:val="left"/>
        <w:rPr>
          <w:rFonts w:ascii="Georgia" w:hAnsi="Georgia"/>
          <w:bCs/>
          <w:sz w:val="21"/>
          <w:szCs w:val="21"/>
          <w:lang w:val="en-US"/>
        </w:rPr>
      </w:pPr>
    </w:p>
    <w:p w:rsidR="00A97CD5" w:rsidRPr="00F913B9" w:rsidRDefault="00A97CD5" w:rsidP="00A97CD5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lang w:val="en-US"/>
        </w:rPr>
      </w:pPr>
      <w:r w:rsidRPr="00F913B9">
        <w:rPr>
          <w:rFonts w:ascii="Georgia" w:hAnsi="Georgia"/>
          <w:bCs/>
          <w:sz w:val="21"/>
          <w:szCs w:val="21"/>
          <w:lang w:val="en-US"/>
        </w:rPr>
        <w:t>Literature relevant to the session:</w:t>
      </w:r>
    </w:p>
    <w:p w:rsidR="00A97CD5" w:rsidRPr="00F913B9" w:rsidRDefault="00A97CD5" w:rsidP="00A97CD5">
      <w:pPr>
        <w:spacing w:line="276" w:lineRule="auto"/>
        <w:jc w:val="left"/>
        <w:rPr>
          <w:rFonts w:ascii="Georgia" w:hAnsi="Georgia"/>
          <w:bCs/>
          <w:sz w:val="21"/>
          <w:szCs w:val="21"/>
          <w:lang w:val="en-US"/>
        </w:rPr>
      </w:pPr>
    </w:p>
    <w:p w:rsidR="00A97CD5" w:rsidRPr="00A21356" w:rsidRDefault="00A97CD5" w:rsidP="00A97CD5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A21356">
        <w:rPr>
          <w:rFonts w:ascii="Georgia" w:hAnsi="Georgia"/>
          <w:bCs/>
          <w:sz w:val="21"/>
          <w:szCs w:val="21"/>
        </w:rPr>
        <w:t>Preparation:</w:t>
      </w:r>
    </w:p>
    <w:p w:rsidR="00A97CD5" w:rsidRPr="00A21356" w:rsidRDefault="00A97CD5" w:rsidP="00A97CD5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A97CD5" w:rsidRPr="00A21356" w:rsidRDefault="00A97CD5" w:rsidP="00A97CD5">
      <w:pPr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65204E" w:rsidRPr="00A21356" w:rsidRDefault="0065204E"/>
    <w:sectPr w:rsidR="0065204E" w:rsidRPr="00A21356" w:rsidSect="001D642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794" w:left="1418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D1" w:rsidRDefault="00AA56A1">
      <w:pPr>
        <w:spacing w:line="240" w:lineRule="auto"/>
      </w:pPr>
      <w:r>
        <w:separator/>
      </w:r>
    </w:p>
  </w:endnote>
  <w:endnote w:type="continuationSeparator" w:id="0">
    <w:p w:rsidR="00170FD1" w:rsidRDefault="00AA5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A97CD5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14D9" w:rsidRDefault="005B58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A97CD5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B5811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B5811">
      <w:rPr>
        <w:rStyle w:val="Sidetal"/>
        <w:noProof/>
      </w:rPr>
      <w:t>2</w:t>
    </w:r>
    <w:r>
      <w:rPr>
        <w:rStyle w:val="Sidetal"/>
      </w:rPr>
      <w:fldChar w:fldCharType="end"/>
    </w:r>
  </w:p>
  <w:p w:rsidR="00ED14D9" w:rsidRDefault="005B581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A97CD5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B5811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B5811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D1" w:rsidRDefault="00AA56A1">
      <w:pPr>
        <w:spacing w:line="240" w:lineRule="auto"/>
      </w:pPr>
      <w:r>
        <w:separator/>
      </w:r>
    </w:p>
  </w:footnote>
  <w:footnote w:type="continuationSeparator" w:id="0">
    <w:p w:rsidR="00170FD1" w:rsidRDefault="00AA5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F9" w:rsidRDefault="00A97CD5" w:rsidP="001B7DF9">
    <w:pPr>
      <w:pStyle w:val="Sidehoved"/>
      <w:jc w:val="left"/>
    </w:pPr>
    <w:r>
      <w:rPr>
        <w:noProof/>
      </w:rPr>
      <w:drawing>
        <wp:inline distT="0" distB="0" distL="0" distR="0">
          <wp:extent cx="3204210" cy="485140"/>
          <wp:effectExtent l="0" t="0" r="0" b="0"/>
          <wp:docPr id="1" name="Billede 1" descr="alt-logo-t-000000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-logo-t-000000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D5"/>
    <w:rsid w:val="000479D4"/>
    <w:rsid w:val="0005538C"/>
    <w:rsid w:val="00061CE4"/>
    <w:rsid w:val="00065E18"/>
    <w:rsid w:val="00087596"/>
    <w:rsid w:val="000D6C92"/>
    <w:rsid w:val="000E4E5C"/>
    <w:rsid w:val="00131ECD"/>
    <w:rsid w:val="00151AD0"/>
    <w:rsid w:val="00153D8A"/>
    <w:rsid w:val="00170FD1"/>
    <w:rsid w:val="0018429A"/>
    <w:rsid w:val="00196337"/>
    <w:rsid w:val="00240DEB"/>
    <w:rsid w:val="00260951"/>
    <w:rsid w:val="00283C11"/>
    <w:rsid w:val="002C5484"/>
    <w:rsid w:val="00351025"/>
    <w:rsid w:val="003B2E36"/>
    <w:rsid w:val="004E3A4E"/>
    <w:rsid w:val="0057354E"/>
    <w:rsid w:val="005B5811"/>
    <w:rsid w:val="005D202C"/>
    <w:rsid w:val="00637036"/>
    <w:rsid w:val="0065204E"/>
    <w:rsid w:val="007248D1"/>
    <w:rsid w:val="007D3E50"/>
    <w:rsid w:val="007D59E4"/>
    <w:rsid w:val="008139B2"/>
    <w:rsid w:val="00821732"/>
    <w:rsid w:val="00830156"/>
    <w:rsid w:val="008479C4"/>
    <w:rsid w:val="00882646"/>
    <w:rsid w:val="008D223A"/>
    <w:rsid w:val="00914FD8"/>
    <w:rsid w:val="009154AA"/>
    <w:rsid w:val="009F20E6"/>
    <w:rsid w:val="00A21356"/>
    <w:rsid w:val="00A97CD5"/>
    <w:rsid w:val="00AA56A1"/>
    <w:rsid w:val="00AE31AF"/>
    <w:rsid w:val="00B20AEB"/>
    <w:rsid w:val="00B26C3A"/>
    <w:rsid w:val="00BA6D52"/>
    <w:rsid w:val="00BB27DE"/>
    <w:rsid w:val="00BB7F45"/>
    <w:rsid w:val="00C21DD8"/>
    <w:rsid w:val="00C468D3"/>
    <w:rsid w:val="00C746A9"/>
    <w:rsid w:val="00CB3106"/>
    <w:rsid w:val="00CE63A5"/>
    <w:rsid w:val="00D571C8"/>
    <w:rsid w:val="00DB34D1"/>
    <w:rsid w:val="00DB573C"/>
    <w:rsid w:val="00E63E29"/>
    <w:rsid w:val="00E748AE"/>
    <w:rsid w:val="00E77B7C"/>
    <w:rsid w:val="00E81C14"/>
    <w:rsid w:val="00F659A7"/>
    <w:rsid w:val="00F82B0C"/>
    <w:rsid w:val="00F913B9"/>
    <w:rsid w:val="00FA76E5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FA41-3E31-4A3B-B91F-63822FDA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D5"/>
    <w:pPr>
      <w:tabs>
        <w:tab w:val="left" w:pos="284"/>
        <w:tab w:val="left" w:pos="567"/>
        <w:tab w:val="left" w:pos="851"/>
        <w:tab w:val="right" w:pos="6237"/>
      </w:tabs>
      <w:spacing w:after="0" w:line="264" w:lineRule="auto"/>
      <w:jc w:val="both"/>
    </w:pPr>
    <w:rPr>
      <w:rFonts w:ascii="Palatino" w:eastAsia="Times New Roman" w:hAnsi="Palatino" w:cs="Times New Roman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A97CD5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A97CD5"/>
    <w:rPr>
      <w:rFonts w:ascii="Palatino" w:eastAsia="Times New Roman" w:hAnsi="Palatino" w:cs="Times New Roman"/>
      <w:b/>
      <w:sz w:val="24"/>
      <w:szCs w:val="20"/>
      <w:lang w:eastAsia="da-DK"/>
    </w:rPr>
  </w:style>
  <w:style w:type="character" w:styleId="Sidetal">
    <w:name w:val="page number"/>
    <w:rsid w:val="00A97CD5"/>
    <w:rPr>
      <w:rFonts w:ascii="Times New Roman" w:hAnsi="Times New Roman"/>
      <w:noProof w:val="0"/>
      <w:sz w:val="22"/>
      <w:lang w:val="da-DK"/>
    </w:rPr>
  </w:style>
  <w:style w:type="paragraph" w:styleId="Sidehoved">
    <w:name w:val="header"/>
    <w:basedOn w:val="Normal"/>
    <w:link w:val="SidehovedTegn"/>
    <w:rsid w:val="00A97CD5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A97CD5"/>
    <w:rPr>
      <w:rFonts w:ascii="Palatino" w:eastAsia="Times New Roman" w:hAnsi="Palatino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A97CD5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A97CD5"/>
    <w:rPr>
      <w:rFonts w:ascii="Palatino" w:eastAsia="Times New Roman" w:hAnsi="Palatino" w:cs="Times New Roman"/>
      <w:sz w:val="24"/>
      <w:szCs w:val="20"/>
      <w:lang w:eastAsia="da-DK"/>
    </w:rPr>
  </w:style>
  <w:style w:type="paragraph" w:customStyle="1" w:styleId="cc">
    <w:name w:val="cc"/>
    <w:basedOn w:val="Normal"/>
    <w:rsid w:val="00A97CD5"/>
    <w:pPr>
      <w:tabs>
        <w:tab w:val="clear" w:pos="284"/>
        <w:tab w:val="clear" w:pos="567"/>
        <w:tab w:val="clear" w:pos="851"/>
        <w:tab w:val="clear" w:pos="6237"/>
        <w:tab w:val="left" w:pos="442"/>
      </w:tabs>
      <w:jc w:val="left"/>
    </w:pPr>
  </w:style>
  <w:style w:type="character" w:styleId="Hyperlink">
    <w:name w:val="Hyperlink"/>
    <w:rsid w:val="00A97CD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CD5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97CD5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260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en/studies/subject-portals/arts/academicregulation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uderende.au.dk/en/studies/subject-portals/arts/academicregulation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uderende.au.dk/en/studies/subject-portals/arts/teaching/timetables-art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edu.medarbejdere.au.dk/undervisere/undervisningsevaluer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uderende.au.dk/en/studies/subject-portals/arts/exams/exam-timetables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Bartram</dc:creator>
  <cp:lastModifiedBy>Kristoffer Ingemand Petersen</cp:lastModifiedBy>
  <cp:revision>2</cp:revision>
  <dcterms:created xsi:type="dcterms:W3CDTF">2018-11-06T12:27:00Z</dcterms:created>
  <dcterms:modified xsi:type="dcterms:W3CDTF">2018-11-06T12:27:00Z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